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6CE6" w14:textId="77777777" w:rsidR="003F1DEE" w:rsidRDefault="003F1DEE" w:rsidP="003F1DEE">
      <w:pPr>
        <w:pStyle w:val="1"/>
        <w:jc w:val="center"/>
      </w:pPr>
      <w:r>
        <w:rPr>
          <w:noProof/>
          <w:lang w:val="ru-RU"/>
        </w:rPr>
        <w:drawing>
          <wp:inline distT="0" distB="0" distL="0" distR="0" wp14:anchorId="121A2F91" wp14:editId="119F76F7">
            <wp:extent cx="697865" cy="871220"/>
            <wp:effectExtent l="0" t="0" r="6985" b="508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5654E" w14:textId="77777777" w:rsidR="003F1DEE" w:rsidRDefault="003F1DEE" w:rsidP="003F1DEE">
      <w:pPr>
        <w:pStyle w:val="11"/>
        <w:jc w:val="center"/>
        <w:rPr>
          <w:rFonts w:ascii="Times New Roman" w:hAnsi="Times New Roman"/>
          <w:sz w:val="32"/>
          <w:szCs w:val="32"/>
        </w:rPr>
      </w:pPr>
      <w:r w:rsidRPr="000219F3">
        <w:rPr>
          <w:rFonts w:ascii="Times New Roman" w:hAnsi="Times New Roman"/>
          <w:sz w:val="32"/>
          <w:szCs w:val="32"/>
        </w:rPr>
        <w:t>МЕСТНАЯ АДМИНИСТРАЦИЯ</w:t>
      </w:r>
    </w:p>
    <w:p w14:paraId="541C528D" w14:textId="77777777" w:rsidR="003F1DEE" w:rsidRPr="000219F3" w:rsidRDefault="003F1DEE" w:rsidP="003F1DEE">
      <w:pPr>
        <w:pStyle w:val="1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</w:t>
      </w:r>
      <w:r w:rsidRPr="000219F3">
        <w:rPr>
          <w:rFonts w:ascii="Times New Roman" w:hAnsi="Times New Roman"/>
          <w:sz w:val="32"/>
          <w:szCs w:val="32"/>
        </w:rPr>
        <w:t>ГОРОД ПЕТЕРГОФ</w:t>
      </w:r>
    </w:p>
    <w:p w14:paraId="5D97D6AB" w14:textId="77777777" w:rsidR="003F1DEE" w:rsidRDefault="003F1DEE" w:rsidP="003F1DE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</w:t>
      </w:r>
    </w:p>
    <w:p w14:paraId="25134A18" w14:textId="77777777" w:rsidR="003F1DEE" w:rsidRDefault="003F1DEE" w:rsidP="003F1DEE">
      <w:pPr>
        <w:jc w:val="center"/>
        <w:rPr>
          <w:rFonts w:ascii="Times New Roman" w:hAnsi="Times New Roman"/>
          <w:sz w:val="32"/>
          <w:szCs w:val="32"/>
        </w:rPr>
      </w:pPr>
    </w:p>
    <w:p w14:paraId="700E4ABD" w14:textId="78261F24" w:rsidR="003F1DEE" w:rsidRPr="008463EE" w:rsidRDefault="003F1DEE" w:rsidP="003F1DEE">
      <w:pPr>
        <w:jc w:val="center"/>
        <w:rPr>
          <w:b/>
          <w:sz w:val="28"/>
          <w:szCs w:val="28"/>
        </w:rPr>
      </w:pPr>
      <w:r w:rsidRPr="000219F3">
        <w:rPr>
          <w:rFonts w:ascii="Times New Roman" w:hAnsi="Times New Roman"/>
          <w:sz w:val="32"/>
          <w:szCs w:val="32"/>
        </w:rPr>
        <w:t>ПОСТАНОВЛЕНИЕ</w:t>
      </w:r>
      <w:r w:rsidR="009D1310">
        <w:rPr>
          <w:rFonts w:ascii="Times New Roman" w:hAnsi="Times New Roman"/>
          <w:sz w:val="32"/>
          <w:szCs w:val="32"/>
        </w:rPr>
        <w:t>/проект</w:t>
      </w:r>
      <w:r w:rsidRPr="000219F3">
        <w:rPr>
          <w:rFonts w:ascii="Times New Roman" w:hAnsi="Times New Roman"/>
          <w:sz w:val="32"/>
          <w:szCs w:val="32"/>
        </w:rPr>
        <w:t xml:space="preserve"> </w:t>
      </w:r>
    </w:p>
    <w:p w14:paraId="6F56348F" w14:textId="77777777" w:rsidR="003F1DEE" w:rsidRPr="000219F3" w:rsidRDefault="003F1DEE" w:rsidP="003F1D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8463EE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8463E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463E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3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______</w:t>
      </w:r>
    </w:p>
    <w:p w14:paraId="592B548C" w14:textId="77777777" w:rsidR="003F1DEE" w:rsidRDefault="003F1DEE" w:rsidP="003F1DEE">
      <w:pPr>
        <w:jc w:val="both"/>
        <w:rPr>
          <w:sz w:val="28"/>
          <w:szCs w:val="28"/>
        </w:rPr>
      </w:pPr>
    </w:p>
    <w:p w14:paraId="6E576FC6" w14:textId="77777777" w:rsidR="003F1DEE" w:rsidRPr="003F037F" w:rsidRDefault="003F1DEE" w:rsidP="003F1DEE">
      <w:pPr>
        <w:autoSpaceDE w:val="0"/>
        <w:autoSpaceDN w:val="0"/>
        <w:adjustRightInd w:val="0"/>
        <w:spacing w:after="0" w:line="240" w:lineRule="auto"/>
        <w:ind w:right="5035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03.08.2011 № 126 «Об утверждении Положения «О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порядке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037F">
        <w:rPr>
          <w:rFonts w:ascii="Times New Roman" w:hAnsi="Times New Roman"/>
          <w:spacing w:val="-2"/>
          <w:sz w:val="24"/>
          <w:szCs w:val="24"/>
        </w:rPr>
        <w:t>организации работы по обеспечению доступа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037F">
        <w:rPr>
          <w:rFonts w:ascii="Times New Roman" w:hAnsi="Times New Roman"/>
          <w:spacing w:val="-2"/>
          <w:sz w:val="24"/>
          <w:szCs w:val="24"/>
        </w:rPr>
        <w:t>к информации о деятельности</w:t>
      </w:r>
      <w:r>
        <w:rPr>
          <w:rFonts w:ascii="Times New Roman" w:hAnsi="Times New Roman"/>
          <w:spacing w:val="-2"/>
          <w:sz w:val="24"/>
          <w:szCs w:val="24"/>
        </w:rPr>
        <w:t xml:space="preserve"> 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 </w:t>
      </w:r>
      <w:r w:rsidRPr="003F037F">
        <w:rPr>
          <w:rFonts w:ascii="Times New Roman" w:hAnsi="Times New Roman"/>
          <w:spacing w:val="-2"/>
          <w:sz w:val="24"/>
          <w:szCs w:val="24"/>
        </w:rPr>
        <w:t>город Петергоф</w:t>
      </w:r>
    </w:p>
    <w:p w14:paraId="2B67F4DE" w14:textId="77777777" w:rsidR="003F1DEE" w:rsidRPr="009F55CB" w:rsidRDefault="003F1DEE" w:rsidP="003F1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14:paraId="4E29BEE4" w14:textId="77777777" w:rsidR="003F1DEE" w:rsidRPr="001C3930" w:rsidRDefault="003F1DEE" w:rsidP="003F1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Pr="001C3930">
        <w:rPr>
          <w:rFonts w:ascii="Times New Roman" w:hAnsi="Times New Roman"/>
          <w:sz w:val="24"/>
          <w:szCs w:val="24"/>
        </w:rPr>
        <w:t>В</w:t>
      </w:r>
      <w:r w:rsidRPr="001C3930">
        <w:rPr>
          <w:rFonts w:ascii="Times New Roman" w:hAnsi="Times New Roman"/>
          <w:spacing w:val="-2"/>
          <w:sz w:val="24"/>
          <w:szCs w:val="24"/>
        </w:rPr>
        <w:t xml:space="preserve"> соответствии с </w:t>
      </w:r>
      <w:r w:rsidRPr="001C3930">
        <w:rPr>
          <w:rFonts w:ascii="Times New Roman" w:hAnsi="Times New Roman"/>
          <w:sz w:val="24"/>
          <w:szCs w:val="24"/>
        </w:rPr>
        <w:t>Федеральным законом от 09.02.2009 N 8-ФЗ «Об обеспечении доступа к информации о деятельности государственных органов и органов местного самоуправления», Уставом муниципального образования город Петергоф местная администрация</w:t>
      </w:r>
      <w:r w:rsidRPr="001C3930"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 город Петергоф</w:t>
      </w:r>
    </w:p>
    <w:p w14:paraId="328D0D4A" w14:textId="77777777" w:rsidR="003F1DEE" w:rsidRPr="001C3930" w:rsidRDefault="003F1DEE" w:rsidP="003F1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6843AF44" w14:textId="77777777" w:rsidR="003F1DEE" w:rsidRPr="001C3930" w:rsidRDefault="003F1DEE" w:rsidP="003F1DE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1C3930">
        <w:rPr>
          <w:rFonts w:ascii="Times New Roman" w:hAnsi="Times New Roman"/>
          <w:spacing w:val="-2"/>
          <w:sz w:val="24"/>
          <w:szCs w:val="24"/>
        </w:rPr>
        <w:t>ПОСТАНОВЛЯЕТ:</w:t>
      </w:r>
    </w:p>
    <w:p w14:paraId="07A7A650" w14:textId="77777777" w:rsidR="003F1DEE" w:rsidRPr="001C3930" w:rsidRDefault="003F1DEE" w:rsidP="003F1D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45A40009" w14:textId="77777777" w:rsidR="003F1DEE" w:rsidRPr="001C3930" w:rsidRDefault="003F1DEE" w:rsidP="003F1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1C3930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1C3930">
        <w:rPr>
          <w:rFonts w:ascii="Times New Roman" w:hAnsi="Times New Roman"/>
          <w:color w:val="000000"/>
          <w:spacing w:val="-2"/>
          <w:sz w:val="24"/>
          <w:szCs w:val="24"/>
        </w:rPr>
        <w:tab/>
        <w:t xml:space="preserve">1. Утвердить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обеспечения доступа к информации о деятельности</w:t>
      </w:r>
      <w:r w:rsidRPr="001C3930">
        <w:rPr>
          <w:rFonts w:ascii="Times New Roman" w:hAnsi="Times New Roman"/>
          <w:spacing w:val="-2"/>
          <w:sz w:val="24"/>
          <w:szCs w:val="24"/>
        </w:rPr>
        <w:t xml:space="preserve"> местной администрации муниципального образования город Петергоф (Приложение №1).</w:t>
      </w:r>
    </w:p>
    <w:p w14:paraId="3FA24338" w14:textId="27448652" w:rsidR="003F1DEE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1C3930">
        <w:rPr>
          <w:rFonts w:ascii="Times New Roman" w:hAnsi="Times New Roman"/>
          <w:spacing w:val="-2"/>
          <w:sz w:val="24"/>
          <w:szCs w:val="24"/>
        </w:rPr>
        <w:tab/>
        <w:t>2.</w:t>
      </w:r>
      <w:r w:rsidRPr="001C3930">
        <w:rPr>
          <w:rFonts w:ascii="Times New Roman" w:hAnsi="Times New Roman"/>
          <w:sz w:val="24"/>
          <w:szCs w:val="24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информации о деятельности органов местного самоуправления </w:t>
      </w:r>
      <w:r w:rsidR="0039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930">
        <w:rPr>
          <w:rFonts w:ascii="Times New Roman" w:hAnsi="Times New Roman"/>
          <w:spacing w:val="-2"/>
          <w:sz w:val="24"/>
          <w:szCs w:val="24"/>
        </w:rPr>
        <w:t>муниципального образования город Петергоф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№2).</w:t>
      </w:r>
    </w:p>
    <w:p w14:paraId="4EF98F0A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Установить, что:</w:t>
      </w:r>
    </w:p>
    <w:p w14:paraId="56F1485A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официальным сайтом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город Петергоф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информационно-телекоммуникационной сети Интернет является сайт с доменным именем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40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mo-petergof.spb.ru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(электронный адрес: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https://www.mo-petergof.spb.ru).</w:t>
      </w:r>
    </w:p>
    <w:p w14:paraId="017176BF" w14:textId="77777777" w:rsidR="003F1DEE" w:rsidRPr="007E4048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адресом электронной почты, по которому пользователем информацией может быть направлен запрос о предоставлении информации о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 муниципального образования город Петергоф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получена запрашиваемая информация, является адрес: </w:t>
      </w:r>
      <w:r w:rsidRPr="007E4048">
        <w:rPr>
          <w:rFonts w:ascii="openreg" w:hAnsi="openreg"/>
          <w:sz w:val="24"/>
          <w:szCs w:val="24"/>
          <w:u w:val="single"/>
          <w:shd w:val="clear" w:color="auto" w:fill="F6F1E8"/>
        </w:rPr>
        <w:t>info@mo-petergof.spb.ru</w:t>
      </w:r>
      <w:r>
        <w:rPr>
          <w:rFonts w:ascii="openreg" w:hAnsi="openreg"/>
          <w:sz w:val="24"/>
          <w:szCs w:val="24"/>
          <w:u w:val="single"/>
          <w:shd w:val="clear" w:color="auto" w:fill="F6F1E8"/>
        </w:rPr>
        <w:t>.</w:t>
      </w:r>
    </w:p>
    <w:p w14:paraId="78E52CE3" w14:textId="5774014E" w:rsidR="003F1DEE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B1B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официальной страницей муниципального образования город Петергоф в информационно-телекоммуникационной сети Интернет является информационная система «Вконта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кте» по ссылке</w:t>
      </w:r>
      <w:r w:rsidR="0039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97E9C" w:rsidRPr="00397E9C">
        <w:t xml:space="preserve"> </w:t>
      </w:r>
      <w:r w:rsidR="00397E9C" w:rsidRPr="00397E9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https://vk.com/mopetergof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AF806D1" w14:textId="77777777" w:rsidR="003F1DEE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Признать утратившими силу:</w:t>
      </w:r>
    </w:p>
    <w:p w14:paraId="682A32CD" w14:textId="77777777" w:rsidR="003F1DEE" w:rsidRDefault="003F1DEE" w:rsidP="003F1DE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 местной администрации муниципального образования  город Петергоф от 13.08.2011 № 127 «</w:t>
      </w:r>
      <w:r>
        <w:rPr>
          <w:rFonts w:ascii="Times New Roman" w:hAnsi="Times New Roman"/>
          <w:spacing w:val="-2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03.08.2011 № 126 «Об утверждении Положения «О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порядке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037F">
        <w:rPr>
          <w:rFonts w:ascii="Times New Roman" w:hAnsi="Times New Roman"/>
          <w:spacing w:val="-2"/>
          <w:sz w:val="24"/>
          <w:szCs w:val="24"/>
        </w:rPr>
        <w:t>организации работы по обеспечению доступа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037F">
        <w:rPr>
          <w:rFonts w:ascii="Times New Roman" w:hAnsi="Times New Roman"/>
          <w:spacing w:val="-2"/>
          <w:sz w:val="24"/>
          <w:szCs w:val="24"/>
        </w:rPr>
        <w:t>к информации о деятельности</w:t>
      </w:r>
      <w:r>
        <w:rPr>
          <w:rFonts w:ascii="Times New Roman" w:hAnsi="Times New Roman"/>
          <w:spacing w:val="-2"/>
          <w:sz w:val="24"/>
          <w:szCs w:val="24"/>
        </w:rPr>
        <w:t xml:space="preserve"> 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 </w:t>
      </w:r>
      <w:r w:rsidRPr="003F037F">
        <w:rPr>
          <w:rFonts w:ascii="Times New Roman" w:hAnsi="Times New Roman"/>
          <w:spacing w:val="-2"/>
          <w:sz w:val="24"/>
          <w:szCs w:val="24"/>
        </w:rPr>
        <w:t>город Петергоф</w:t>
      </w:r>
      <w:r>
        <w:rPr>
          <w:rFonts w:ascii="Times New Roman" w:hAnsi="Times New Roman"/>
          <w:spacing w:val="-2"/>
          <w:sz w:val="24"/>
          <w:szCs w:val="24"/>
        </w:rPr>
        <w:t>»;</w:t>
      </w:r>
    </w:p>
    <w:p w14:paraId="35EBC920" w14:textId="4EE4097F" w:rsidR="003F1DEE" w:rsidRPr="003F037F" w:rsidRDefault="003F1DEE" w:rsidP="003F1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местной администрации муниципального образования  город Петергоф от 04.07.2017 № 81 «</w:t>
      </w:r>
      <w:r>
        <w:rPr>
          <w:rFonts w:ascii="Times New Roman" w:hAnsi="Times New Roman"/>
          <w:spacing w:val="-2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«Об утверждении Положения «О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порядке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037F">
        <w:rPr>
          <w:rFonts w:ascii="Times New Roman" w:hAnsi="Times New Roman"/>
          <w:spacing w:val="-2"/>
          <w:sz w:val="24"/>
          <w:szCs w:val="24"/>
        </w:rPr>
        <w:t>организации работы по обеспечению доступа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037F">
        <w:rPr>
          <w:rFonts w:ascii="Times New Roman" w:hAnsi="Times New Roman"/>
          <w:spacing w:val="-2"/>
          <w:sz w:val="24"/>
          <w:szCs w:val="24"/>
        </w:rPr>
        <w:t>к информации о деятельности</w:t>
      </w:r>
      <w:r>
        <w:rPr>
          <w:rFonts w:ascii="Times New Roman" w:hAnsi="Times New Roman"/>
          <w:spacing w:val="-2"/>
          <w:sz w:val="24"/>
          <w:szCs w:val="24"/>
        </w:rPr>
        <w:t xml:space="preserve"> 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муниципального образования </w:t>
      </w:r>
      <w:r w:rsidRPr="003F037F">
        <w:rPr>
          <w:rFonts w:ascii="Times New Roman" w:hAnsi="Times New Roman"/>
          <w:spacing w:val="-2"/>
          <w:sz w:val="24"/>
          <w:szCs w:val="24"/>
        </w:rPr>
        <w:t>город Петергоф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3315AE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от 03.08.2011 № 126»;</w:t>
      </w:r>
    </w:p>
    <w:p w14:paraId="318FA49F" w14:textId="77777777" w:rsidR="003F1DEE" w:rsidRPr="003315AE" w:rsidRDefault="003F1DEE" w:rsidP="003F1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местной администрации муниципального образования  город Петергоф от 30.03.2018 № 23 «</w:t>
      </w:r>
      <w:r>
        <w:rPr>
          <w:rFonts w:ascii="Times New Roman" w:hAnsi="Times New Roman"/>
          <w:spacing w:val="-2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04.07.2017 № 126 «Об утверждении Положения «О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порядке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037F">
        <w:rPr>
          <w:rFonts w:ascii="Times New Roman" w:hAnsi="Times New Roman"/>
          <w:spacing w:val="-2"/>
          <w:sz w:val="24"/>
          <w:szCs w:val="24"/>
        </w:rPr>
        <w:t>организации работы по обеспечению доступа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F037F">
        <w:rPr>
          <w:rFonts w:ascii="Times New Roman" w:hAnsi="Times New Roman"/>
          <w:spacing w:val="-2"/>
          <w:sz w:val="24"/>
          <w:szCs w:val="24"/>
        </w:rPr>
        <w:t>к информации о деятельности</w:t>
      </w:r>
      <w:r>
        <w:rPr>
          <w:rFonts w:ascii="Times New Roman" w:hAnsi="Times New Roman"/>
          <w:spacing w:val="-2"/>
          <w:sz w:val="24"/>
          <w:szCs w:val="24"/>
        </w:rPr>
        <w:t xml:space="preserve"> 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образования </w:t>
      </w:r>
      <w:r w:rsidRPr="003F037F">
        <w:rPr>
          <w:rFonts w:ascii="Times New Roman" w:hAnsi="Times New Roman"/>
          <w:spacing w:val="-2"/>
          <w:sz w:val="24"/>
          <w:szCs w:val="24"/>
        </w:rPr>
        <w:t>город Петергоф</w:t>
      </w:r>
      <w:r>
        <w:rPr>
          <w:rFonts w:ascii="Times New Roman" w:hAnsi="Times New Roman"/>
          <w:spacing w:val="-2"/>
          <w:sz w:val="24"/>
          <w:szCs w:val="24"/>
        </w:rPr>
        <w:t>» от 03.08.2011 № 126».</w:t>
      </w:r>
    </w:p>
    <w:p w14:paraId="6EAB32FD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1C3930">
        <w:rPr>
          <w:rFonts w:ascii="Times New Roman" w:hAnsi="Times New Roman"/>
          <w:sz w:val="24"/>
          <w:szCs w:val="24"/>
        </w:rPr>
        <w:t>Контроль исполнения настоящего постановления возложить на заместителя главы ме</w:t>
      </w:r>
      <w:r>
        <w:rPr>
          <w:rFonts w:ascii="Times New Roman" w:hAnsi="Times New Roman"/>
          <w:sz w:val="24"/>
          <w:szCs w:val="24"/>
        </w:rPr>
        <w:t>стной администрации Туманову К.В.</w:t>
      </w:r>
    </w:p>
    <w:p w14:paraId="38CFFBD6" w14:textId="4787EE01" w:rsidR="003F1DEE" w:rsidRPr="00E6194F" w:rsidRDefault="003F1DEE" w:rsidP="003F1DE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4"/>
          <w:szCs w:val="24"/>
        </w:rPr>
        <w:t>6</w:t>
      </w:r>
      <w:r w:rsidRPr="001C3930">
        <w:rPr>
          <w:rFonts w:ascii="Times New Roman" w:hAnsi="Times New Roman"/>
          <w:spacing w:val="-2"/>
          <w:sz w:val="24"/>
          <w:szCs w:val="24"/>
        </w:rPr>
        <w:t xml:space="preserve">. Настоящее постановление вступает в силу со дня </w:t>
      </w:r>
      <w:r w:rsidR="00397E9C">
        <w:rPr>
          <w:rFonts w:ascii="Times New Roman" w:hAnsi="Times New Roman"/>
          <w:spacing w:val="-2"/>
          <w:sz w:val="24"/>
          <w:szCs w:val="24"/>
        </w:rPr>
        <w:t>опубликования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14:paraId="1DFD1830" w14:textId="77777777" w:rsidR="003F1DEE" w:rsidRPr="00764B66" w:rsidRDefault="003F1DEE" w:rsidP="003F1D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14:paraId="11959BF1" w14:textId="77777777" w:rsidR="003F1DEE" w:rsidRPr="00764B66" w:rsidRDefault="003F1DEE" w:rsidP="003F1D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38C305D" w14:textId="77777777" w:rsidR="003F1DEE" w:rsidRPr="00764B66" w:rsidRDefault="003F1DEE" w:rsidP="003F1DE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24282206" w14:textId="77777777" w:rsidR="003F1DEE" w:rsidRPr="001C3930" w:rsidRDefault="003F1DEE" w:rsidP="003F1D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930">
        <w:rPr>
          <w:rFonts w:ascii="Times New Roman" w:hAnsi="Times New Roman"/>
          <w:color w:val="000000"/>
          <w:sz w:val="24"/>
          <w:szCs w:val="24"/>
        </w:rPr>
        <w:t>Глава местной администрации</w:t>
      </w:r>
    </w:p>
    <w:p w14:paraId="32AE0989" w14:textId="77777777" w:rsidR="003F1DEE" w:rsidRPr="001C3930" w:rsidRDefault="003F1DEE" w:rsidP="003F1D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930"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</w:p>
    <w:p w14:paraId="59B09FF0" w14:textId="77777777" w:rsidR="003F1DEE" w:rsidRPr="001C3930" w:rsidRDefault="003F1DEE" w:rsidP="003F1D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C3930">
        <w:rPr>
          <w:rFonts w:ascii="Times New Roman" w:hAnsi="Times New Roman"/>
          <w:color w:val="000000"/>
          <w:sz w:val="24"/>
          <w:szCs w:val="24"/>
        </w:rPr>
        <w:t xml:space="preserve">город Петергоф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1C3930">
        <w:rPr>
          <w:rFonts w:ascii="Times New Roman" w:hAnsi="Times New Roman"/>
          <w:color w:val="000000"/>
          <w:sz w:val="24"/>
          <w:szCs w:val="24"/>
        </w:rPr>
        <w:t xml:space="preserve">   Т.С.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3930">
        <w:rPr>
          <w:rFonts w:ascii="Times New Roman" w:hAnsi="Times New Roman"/>
          <w:color w:val="000000"/>
          <w:sz w:val="24"/>
          <w:szCs w:val="24"/>
        </w:rPr>
        <w:t>Егорова</w:t>
      </w:r>
    </w:p>
    <w:p w14:paraId="67F4ABDA" w14:textId="77777777" w:rsidR="003F1DEE" w:rsidRPr="00764B66" w:rsidRDefault="003F1DEE" w:rsidP="003F1DEE">
      <w:pPr>
        <w:spacing w:after="0" w:line="240" w:lineRule="auto"/>
        <w:ind w:left="4860"/>
        <w:jc w:val="both"/>
        <w:rPr>
          <w:rFonts w:ascii="Times New Roman" w:hAnsi="Times New Roman"/>
          <w:b/>
          <w:sz w:val="28"/>
          <w:szCs w:val="28"/>
        </w:rPr>
      </w:pPr>
    </w:p>
    <w:p w14:paraId="3071B917" w14:textId="77777777" w:rsidR="003F1DEE" w:rsidRPr="00764B66" w:rsidRDefault="003F1DEE" w:rsidP="003F1DEE">
      <w:pPr>
        <w:spacing w:after="0" w:line="240" w:lineRule="auto"/>
        <w:ind w:left="4860"/>
        <w:jc w:val="both"/>
        <w:rPr>
          <w:rFonts w:ascii="Times New Roman" w:hAnsi="Times New Roman"/>
          <w:b/>
          <w:sz w:val="28"/>
          <w:szCs w:val="28"/>
        </w:rPr>
      </w:pPr>
    </w:p>
    <w:p w14:paraId="15D67A9B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02A3837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EBB80C1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A473FBD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A64DE0B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AA74887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E963889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2403C347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F6736A9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5A8D040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84A25CD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F9921BB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0AFF13B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68C6264B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4B7FE7D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71AAC2D2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F00E215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FEE19C5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0C5F61C0" w14:textId="77777777" w:rsidR="003F1DEE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4235CBA8" w14:textId="77777777" w:rsidR="003F1DEE" w:rsidRPr="001C3930" w:rsidRDefault="003F1DEE" w:rsidP="003F1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D2BBC2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52E61F0" w14:textId="77777777" w:rsidR="00397E9C" w:rsidRDefault="00397E9C" w:rsidP="003F1D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4379BF25" w14:textId="7525C61E" w:rsidR="003F1DEE" w:rsidRPr="0071753B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753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30A6B4BA" w14:textId="77777777" w:rsidR="003F1DEE" w:rsidRPr="0071753B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753B">
        <w:rPr>
          <w:rFonts w:ascii="Times New Roman" w:hAnsi="Times New Roman"/>
          <w:sz w:val="24"/>
          <w:szCs w:val="24"/>
        </w:rPr>
        <w:t xml:space="preserve">к постановлению местной администрации </w:t>
      </w:r>
    </w:p>
    <w:p w14:paraId="06700596" w14:textId="77777777" w:rsidR="003F1DEE" w:rsidRPr="0071753B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753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1292FFF2" w14:textId="77777777" w:rsidR="003F1DEE" w:rsidRPr="0071753B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753B">
        <w:rPr>
          <w:rFonts w:ascii="Times New Roman" w:hAnsi="Times New Roman"/>
          <w:sz w:val="24"/>
          <w:szCs w:val="24"/>
        </w:rPr>
        <w:t xml:space="preserve"> город Петергоф от « ____</w:t>
      </w:r>
      <w:r>
        <w:rPr>
          <w:rFonts w:ascii="Times New Roman" w:hAnsi="Times New Roman"/>
          <w:sz w:val="24"/>
          <w:szCs w:val="24"/>
        </w:rPr>
        <w:t xml:space="preserve">» _____2022  </w:t>
      </w:r>
      <w:r w:rsidRPr="0071753B">
        <w:rPr>
          <w:rFonts w:ascii="Times New Roman" w:hAnsi="Times New Roman"/>
          <w:sz w:val="24"/>
          <w:szCs w:val="24"/>
        </w:rPr>
        <w:t>______</w:t>
      </w:r>
    </w:p>
    <w:p w14:paraId="2C71A016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E17362C" w14:textId="77777777" w:rsidR="003F1DEE" w:rsidRDefault="003F1DEE" w:rsidP="003F1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860914" w14:textId="77777777" w:rsidR="003F1DEE" w:rsidRPr="0071753B" w:rsidRDefault="003F1DEE" w:rsidP="003F1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14:paraId="60172EF6" w14:textId="3D8D141A" w:rsidR="003F1DEE" w:rsidRPr="0071753B" w:rsidRDefault="003F1DEE" w:rsidP="003F1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обеспечения доступа к информации о деятельности </w:t>
      </w:r>
      <w:r>
        <w:rPr>
          <w:rFonts w:ascii="Times New Roman" w:hAnsi="Times New Roman"/>
          <w:b/>
          <w:spacing w:val="-2"/>
          <w:sz w:val="24"/>
          <w:szCs w:val="24"/>
        </w:rPr>
        <w:t>орган</w:t>
      </w:r>
      <w:r w:rsidR="00207110">
        <w:rPr>
          <w:rFonts w:ascii="Times New Roman" w:hAnsi="Times New Roman"/>
          <w:b/>
          <w:spacing w:val="-2"/>
          <w:sz w:val="24"/>
          <w:szCs w:val="24"/>
        </w:rPr>
        <w:t>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местного самоуправления</w:t>
      </w:r>
      <w:r w:rsidRPr="0071753B">
        <w:rPr>
          <w:rFonts w:ascii="Times New Roman" w:hAnsi="Times New Roman"/>
          <w:b/>
          <w:spacing w:val="-2"/>
          <w:sz w:val="24"/>
          <w:szCs w:val="24"/>
        </w:rPr>
        <w:t xml:space="preserve">  муниципального образования город Петергоф</w:t>
      </w:r>
      <w:r w:rsidRPr="00717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4718661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3D3079" w14:textId="77777777" w:rsidR="003F1DEE" w:rsidRPr="001C3930" w:rsidRDefault="003F1DEE" w:rsidP="003F1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407967E6" w14:textId="3EB58A08" w:rsidR="003F1DEE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 </w:t>
      </w:r>
      <w:hyperlink r:id="rId6" w:tgtFrame="_blank" w:history="1">
        <w:r w:rsidRPr="007175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09.02.2009 № 8-ФЗ</w:t>
        </w:r>
      </w:hyperlink>
      <w:r w:rsidRPr="0071753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обеспечении доступа к информации о деятельности государственных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и органов местного самоуправления» (далее – Федеральный закон № 8-ФЗ) к ведению органов местного самоуправления, определяет Порядок организации доступа к информации о деятельности </w:t>
      </w:r>
      <w:r w:rsidR="00207110">
        <w:rPr>
          <w:rFonts w:ascii="Times New Roman" w:hAnsi="Times New Roman"/>
          <w:spacing w:val="-2"/>
          <w:sz w:val="24"/>
          <w:szCs w:val="24"/>
        </w:rPr>
        <w:t>органа местного самоуправления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муниципального образования </w:t>
      </w:r>
      <w:r w:rsidRPr="003F037F">
        <w:rPr>
          <w:rFonts w:ascii="Times New Roman" w:hAnsi="Times New Roman"/>
          <w:spacing w:val="-2"/>
          <w:sz w:val="24"/>
          <w:szCs w:val="24"/>
        </w:rPr>
        <w:t>город Петергоф</w:t>
      </w:r>
      <w:r w:rsidR="00207110">
        <w:rPr>
          <w:rFonts w:ascii="Times New Roman" w:hAnsi="Times New Roman"/>
          <w:spacing w:val="-2"/>
          <w:sz w:val="24"/>
          <w:szCs w:val="24"/>
        </w:rPr>
        <w:t>- местной администрации муниципального образования город Петергоф (далее-местная администрация)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93C982" w14:textId="3D69ACE2" w:rsidR="003F1DEE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Информация о деятельности </w:t>
      </w:r>
      <w:r w:rsidR="00207110">
        <w:rPr>
          <w:rFonts w:ascii="Times New Roman" w:hAnsi="Times New Roman"/>
          <w:spacing w:val="-2"/>
          <w:sz w:val="24"/>
          <w:szCs w:val="24"/>
        </w:rPr>
        <w:t xml:space="preserve">местной администрации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предоставляется в формах, предусмотренных Федеральным законом № 8-ФЗ. </w:t>
      </w:r>
    </w:p>
    <w:p w14:paraId="1CA649BC" w14:textId="77777777" w:rsidR="003F1DEE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правовыми актами </w:t>
      </w:r>
      <w:r>
        <w:rPr>
          <w:rFonts w:ascii="Times New Roman" w:hAnsi="Times New Roman"/>
          <w:spacing w:val="-2"/>
          <w:sz w:val="24"/>
          <w:szCs w:val="24"/>
        </w:rPr>
        <w:t>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установлена конкретная форма предоставления информации об отдельных видах деятельности </w:t>
      </w:r>
      <w:r>
        <w:rPr>
          <w:rFonts w:ascii="Times New Roman" w:hAnsi="Times New Roman"/>
          <w:spacing w:val="-2"/>
          <w:sz w:val="24"/>
          <w:szCs w:val="24"/>
        </w:rPr>
        <w:t>местной администрации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2676C0B" w14:textId="1176708E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форма предоставления информации о деятельности  </w:t>
      </w:r>
      <w:r>
        <w:rPr>
          <w:rFonts w:ascii="Times New Roman" w:hAnsi="Times New Roman"/>
          <w:spacing w:val="-2"/>
          <w:sz w:val="24"/>
          <w:szCs w:val="24"/>
        </w:rPr>
        <w:t>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20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4A8A50F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Организацию доступа к информации о деятельности </w:t>
      </w:r>
      <w:r>
        <w:rPr>
          <w:rFonts w:ascii="Times New Roman" w:hAnsi="Times New Roman"/>
          <w:spacing w:val="-2"/>
          <w:sz w:val="24"/>
          <w:szCs w:val="24"/>
        </w:rPr>
        <w:t>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</w:t>
      </w:r>
      <w:r>
        <w:rPr>
          <w:rFonts w:ascii="Times New Roman" w:hAnsi="Times New Roman"/>
          <w:spacing w:val="-2"/>
          <w:sz w:val="24"/>
          <w:szCs w:val="24"/>
        </w:rPr>
        <w:t>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их должностными обязанностями, определенными должностными инструкциями.</w:t>
      </w:r>
    </w:p>
    <w:p w14:paraId="14D0F9BB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При организации доступа к информации о деятельности </w:t>
      </w:r>
      <w:r>
        <w:rPr>
          <w:rFonts w:ascii="Times New Roman" w:hAnsi="Times New Roman"/>
          <w:spacing w:val="-2"/>
          <w:sz w:val="24"/>
          <w:szCs w:val="24"/>
        </w:rPr>
        <w:t>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уполномоченные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 </w:t>
      </w:r>
      <w:r>
        <w:rPr>
          <w:rFonts w:ascii="Times New Roman" w:hAnsi="Times New Roman"/>
          <w:spacing w:val="-2"/>
          <w:sz w:val="24"/>
          <w:szCs w:val="24"/>
        </w:rPr>
        <w:t>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обязаны:</w:t>
      </w:r>
    </w:p>
    <w:p w14:paraId="30094723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14:paraId="6EFAD923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Обеспечить достоверность предоставляемой информации.</w:t>
      </w:r>
    </w:p>
    <w:p w14:paraId="2869023C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14:paraId="5F878EA3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 Изымать из предоставляемой информации сведения, относящиеся к информации ограниченного доступа.</w:t>
      </w:r>
    </w:p>
    <w:p w14:paraId="6E77F10F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14:paraId="0A67B13B" w14:textId="2F8C35DC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При организации доступа к информации о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уполномоченные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лица </w:t>
      </w:r>
      <w:r w:rsidR="00207110">
        <w:rPr>
          <w:rFonts w:ascii="Times New Roman" w:hAnsi="Times New Roman"/>
          <w:spacing w:val="-2"/>
          <w:sz w:val="24"/>
          <w:szCs w:val="24"/>
        </w:rPr>
        <w:t>местной администрации</w:t>
      </w:r>
      <w:r w:rsidR="00207110"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 право:</w:t>
      </w:r>
    </w:p>
    <w:p w14:paraId="4706E3BF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Уточнять содержание запроса в целях предоставления пользователю информацией необходимой информации.</w:t>
      </w:r>
    </w:p>
    <w:p w14:paraId="6E5C02E1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14:paraId="5AE7728A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14:paraId="7C21FB42" w14:textId="77777777" w:rsidR="003F1DEE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Прием, регистрация и передача исполнителям запросов, составленных в письменной форме и поступивших посредством официального сайта, осуществляются в порядке, установленном  </w:t>
      </w:r>
      <w:r>
        <w:rPr>
          <w:rFonts w:ascii="Times New Roman" w:hAnsi="Times New Roman"/>
          <w:spacing w:val="-2"/>
          <w:sz w:val="24"/>
          <w:szCs w:val="24"/>
        </w:rPr>
        <w:t>местной администрации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приема, регистрации и передачи исполнителям входящей корреспонденции. </w:t>
      </w:r>
    </w:p>
    <w:p w14:paraId="3EB11F18" w14:textId="4DA1DAFF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Запросы, составленные в устной форме, регистрируются в порядке, установленном </w:t>
      </w:r>
      <w:r>
        <w:rPr>
          <w:rFonts w:ascii="Times New Roman" w:hAnsi="Times New Roman"/>
          <w:spacing w:val="-2"/>
          <w:sz w:val="24"/>
          <w:szCs w:val="24"/>
        </w:rPr>
        <w:t>местной администраци</w:t>
      </w:r>
      <w:r w:rsidR="00207110">
        <w:rPr>
          <w:rFonts w:ascii="Times New Roman" w:hAnsi="Times New Roman"/>
          <w:spacing w:val="-2"/>
          <w:sz w:val="24"/>
          <w:szCs w:val="24"/>
        </w:rPr>
        <w:t>ей</w:t>
      </w:r>
      <w:r w:rsidRPr="003F037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обращений граждан, поступивших в ходе личного приема.</w:t>
      </w:r>
    </w:p>
    <w:p w14:paraId="2C02A8F9" w14:textId="77777777" w:rsidR="003F1DEE" w:rsidRPr="00397E9C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и рассмотрение запросов осуществляются в порядке и с соблюдением сроков, установленных Федеральным законом № 8-ФЗ.</w:t>
      </w:r>
    </w:p>
    <w:p w14:paraId="7D191658" w14:textId="29C72BD9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E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40 Закона Российской Федерации</w:t>
      </w:r>
      <w:r w:rsidR="0020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397E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27.12.1991 № 2124-1</w:t>
        </w:r>
      </w:hyperlink>
      <w:r w:rsidRPr="00397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«О средствах массовой информации» информация по запросам средств массовой информации предоставляется в семидневный срок. Уведомление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14:paraId="467B2F85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Запросы, составленные на иностранном языке, не рассматриваются.</w:t>
      </w:r>
    </w:p>
    <w:p w14:paraId="7EDADD66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6C9B53" w14:textId="77777777" w:rsidR="003F1DEE" w:rsidRPr="001C3930" w:rsidRDefault="003F1DEE" w:rsidP="003F1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доступа к информации о деятельности органов местного самоуправления, размещаемой на официальном сайте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A8F9000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0942977" w14:textId="3F056E2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Информация о деятельности </w:t>
      </w:r>
      <w:r w:rsidR="002071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местной администрации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Положением,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город Петергоф 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сайт).</w:t>
      </w:r>
    </w:p>
    <w:p w14:paraId="3F078F6D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14:paraId="2016103B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p w14:paraId="097973CA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Доступ к информации, размещаемой на сайте, предоставляется на бесплатной основе.</w:t>
      </w:r>
    </w:p>
    <w:p w14:paraId="135BC362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Размещение, редактирование и удаление информации на сайте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уполномоченным лицом </w:t>
      </w:r>
      <w:r>
        <w:rPr>
          <w:rFonts w:ascii="Times New Roman" w:hAnsi="Times New Roman"/>
          <w:spacing w:val="-2"/>
          <w:sz w:val="24"/>
          <w:szCs w:val="24"/>
        </w:rPr>
        <w:t>местной администрации.</w:t>
      </w:r>
    </w:p>
    <w:p w14:paraId="42634684" w14:textId="09C23238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должностные лица </w:t>
      </w:r>
      <w:r w:rsidR="00207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предоставляют ему информацию для размещения на сайте исходя из их должностных обязанностей, установленных должностными инструкциями.</w:t>
      </w:r>
    </w:p>
    <w:p w14:paraId="75950D77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</w:t>
      </w: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Требования к технологическим, программным и лингвистическим средствам, необходимым для размещения информации в сети «Интернет» в форме открытых данных, а также для обеспечения ее использования", утверждены приказом Министерства связи и массовых коммуникаций РФ от 27 июня 2013 г. N 149 «Об утверждении Требований к технологическим, программным и лингвистическим средствам, необходимым для размещения информации государственными органами и органами местного самоуправления в сети «Интернет» в форме открытых данных, а также для обеспечения ее использования».</w:t>
      </w:r>
    </w:p>
    <w:p w14:paraId="7232946D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974FFBA" w14:textId="77777777" w:rsidR="003F1DEE" w:rsidRPr="0071753B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753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38834C3A" w14:textId="77777777" w:rsidR="003F1DEE" w:rsidRPr="0071753B" w:rsidRDefault="003F1DEE" w:rsidP="003F1DE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753B">
        <w:rPr>
          <w:rFonts w:ascii="Times New Roman" w:hAnsi="Times New Roman"/>
          <w:sz w:val="24"/>
          <w:szCs w:val="24"/>
        </w:rPr>
        <w:t xml:space="preserve">к постановлению местной администрации </w:t>
      </w:r>
    </w:p>
    <w:p w14:paraId="740D5272" w14:textId="77777777" w:rsidR="00397E9C" w:rsidRDefault="003F1DEE" w:rsidP="00397E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753B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</w:t>
      </w:r>
    </w:p>
    <w:p w14:paraId="241F47EF" w14:textId="2AF42A73" w:rsidR="003F1DEE" w:rsidRPr="0071753B" w:rsidRDefault="003F1DEE" w:rsidP="00397E9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1753B">
        <w:rPr>
          <w:rFonts w:ascii="Times New Roman" w:hAnsi="Times New Roman"/>
          <w:sz w:val="24"/>
          <w:szCs w:val="24"/>
        </w:rPr>
        <w:t>от « ____</w:t>
      </w:r>
      <w:r>
        <w:rPr>
          <w:rFonts w:ascii="Times New Roman" w:hAnsi="Times New Roman"/>
          <w:sz w:val="24"/>
          <w:szCs w:val="24"/>
        </w:rPr>
        <w:t xml:space="preserve">» _____2022  </w:t>
      </w:r>
      <w:r w:rsidRPr="0071753B">
        <w:rPr>
          <w:rFonts w:ascii="Times New Roman" w:hAnsi="Times New Roman"/>
          <w:sz w:val="24"/>
          <w:szCs w:val="24"/>
        </w:rPr>
        <w:t>______</w:t>
      </w:r>
    </w:p>
    <w:p w14:paraId="5F1765DA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FAB47B8" w14:textId="77777777" w:rsidR="003F1DEE" w:rsidRPr="00397E9C" w:rsidRDefault="003F1DEE" w:rsidP="003F1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</w:p>
    <w:p w14:paraId="08EB2A6D" w14:textId="7CF263DD" w:rsidR="003F1DEE" w:rsidRPr="00397E9C" w:rsidRDefault="003F1DEE" w:rsidP="003F1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информации о деятельности </w:t>
      </w:r>
      <w:r w:rsidR="002071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местной </w:t>
      </w:r>
      <w:r w:rsidR="005858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</w:t>
      </w:r>
      <w:r w:rsidRPr="00397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образования город Петергоф</w:t>
      </w:r>
    </w:p>
    <w:p w14:paraId="40C73D23" w14:textId="77777777" w:rsidR="003F1DEE" w:rsidRPr="00397E9C" w:rsidRDefault="003F1DEE" w:rsidP="003F1D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902CB" w14:textId="77777777" w:rsidR="001A21C3" w:rsidRPr="00397E9C" w:rsidRDefault="001A21C3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5670"/>
        <w:gridCol w:w="2835"/>
      </w:tblGrid>
      <w:tr w:rsidR="003F1DEE" w:rsidRPr="00397E9C" w14:paraId="466419A6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2149CE7C" w14:textId="7D7044DF" w:rsidR="003F1DEE" w:rsidRPr="00397E9C" w:rsidRDefault="003F1DEE" w:rsidP="00ED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27831ED3" w14:textId="77777777" w:rsidR="003F1DEE" w:rsidRPr="00397E9C" w:rsidRDefault="003F1DEE" w:rsidP="00ED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6C424BD5" w14:textId="77777777" w:rsidR="003F1DEE" w:rsidRPr="00397E9C" w:rsidRDefault="003F1DEE" w:rsidP="00ED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обновления (периодичность размещения)</w:t>
            </w:r>
          </w:p>
        </w:tc>
      </w:tr>
      <w:tr w:rsidR="00A37A98" w:rsidRPr="00397E9C" w14:paraId="36DA3F10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1A5ADF03" w14:textId="2A044D0E" w:rsidR="00A37A98" w:rsidRPr="00397E9C" w:rsidRDefault="00A37A98" w:rsidP="00A37A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0AE2B8DA" w14:textId="4D5ACCD9" w:rsidR="00A37A98" w:rsidRPr="00397E9C" w:rsidRDefault="00A37A98" w:rsidP="00A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информация об </w:t>
            </w:r>
            <w:r w:rsidR="0020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1A21C3" w:rsidRPr="00397E9C" w14:paraId="6CD246B4" w14:textId="77777777" w:rsidTr="00EB027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0938C51B" w14:textId="2D747DB6" w:rsidR="001A21C3" w:rsidRPr="00397E9C" w:rsidRDefault="001A21C3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7DA7C930" w14:textId="4D7C3824" w:rsidR="001A21C3" w:rsidRPr="00397E9C" w:rsidRDefault="001A21C3" w:rsidP="009E6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и структур</w:t>
            </w:r>
            <w:r w:rsidR="0020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почтовый адрес, адрес электронной почты, номера телефонов справочных служб </w:t>
            </w:r>
            <w:r w:rsidR="0058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28DE2230" w14:textId="649749ED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Изменения размещаются не позднее 15 дней с момента их внесения.</w:t>
            </w:r>
          </w:p>
        </w:tc>
      </w:tr>
      <w:tr w:rsidR="001A21C3" w:rsidRPr="00397E9C" w14:paraId="721311D1" w14:textId="77777777" w:rsidTr="00EB027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629A9E33" w14:textId="77777777" w:rsidR="001A21C3" w:rsidRPr="00397E9C" w:rsidRDefault="001A21C3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8299B" w14:textId="5A71FC1B" w:rsidR="001A21C3" w:rsidRPr="00397E9C" w:rsidRDefault="001A21C3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8A10D74" w14:textId="2F3DA167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органа местного самоуправления муниципального образования город Петергоф,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458DF594" w14:textId="77777777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C3" w:rsidRPr="00397E9C" w14:paraId="023C7069" w14:textId="77777777" w:rsidTr="00EB027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6FE3C233" w14:textId="55F9BA08" w:rsidR="001A21C3" w:rsidRPr="00397E9C" w:rsidRDefault="001A21C3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0F9E0E66" w14:textId="79EE0CA5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 «Интернет»;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3D9B19E0" w14:textId="77777777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C3" w:rsidRPr="00397E9C" w14:paraId="648FA87E" w14:textId="77777777" w:rsidTr="00EB027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3F0C9D00" w14:textId="5ADD5653" w:rsidR="001A21C3" w:rsidRPr="00397E9C" w:rsidRDefault="001A21C3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61EFE456" w14:textId="33C0A0E1" w:rsidR="001A21C3" w:rsidRPr="00397E9C" w:rsidRDefault="001A21C3" w:rsidP="0058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перечни информационных систем, банков данных, реестров, регистров, находящихся в ведении органа местного самоуправления муниципального образования город Петергоф, подведомственных организаций;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4B17A131" w14:textId="77777777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C3" w:rsidRPr="00397E9C" w14:paraId="4CDC2DBF" w14:textId="77777777" w:rsidTr="00EB027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11B3771" w14:textId="5D951022" w:rsidR="001A21C3" w:rsidRPr="00397E9C" w:rsidRDefault="001A21C3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C2ABDD2" w14:textId="5EF039A6" w:rsidR="001A21C3" w:rsidRPr="00397E9C" w:rsidRDefault="001A21C3" w:rsidP="00585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средствах массовой информации, учрежденных органом местного самоуправления муниципального образования город Петергоф;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7EC0FDF9" w14:textId="77777777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C3" w:rsidRPr="00397E9C" w14:paraId="7EFB65EC" w14:textId="77777777" w:rsidTr="00EB027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6CCCF9E6" w14:textId="60C6E1FC" w:rsidR="001A21C3" w:rsidRPr="00397E9C" w:rsidRDefault="001A21C3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0E9BCF63" w14:textId="33EE6A6D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официальных страницах органа местного самоуправления муниципального образования город Петергоф с указателями данных страниц в сети «Интернет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0A6FD2EC" w14:textId="77777777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C3" w:rsidRPr="00397E9C" w14:paraId="136E51C7" w14:textId="77777777" w:rsidTr="00EB027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4AC293B5" w14:textId="10195932" w:rsidR="001A21C3" w:rsidRPr="00397E9C" w:rsidRDefault="001A21C3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5A9574E" w14:textId="4FC8FC87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о проводимых органом местного самоуправления муниципального образования город Петергоф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6C8708ED" w14:textId="77777777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C3" w:rsidRPr="00397E9C" w14:paraId="777F725B" w14:textId="77777777" w:rsidTr="00EB0271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3768DBB8" w14:textId="503E45C3" w:rsidR="001A21C3" w:rsidRPr="00397E9C" w:rsidRDefault="001A21C3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4CC203D9" w14:textId="6C8C9C62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проводимых органом местного самоуправления публичных слушаниях и общественных обсуждениях с использованием </w:t>
            </w:r>
            <w:hyperlink r:id="rId8" w:tgtFrame="_blank" w:history="1">
              <w:r w:rsidRPr="00397E9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Единого портала</w:t>
              </w:r>
            </w:hyperlink>
            <w:r w:rsidRPr="0039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4A1A8C26" w14:textId="77777777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A98" w:rsidRPr="00397E9C" w14:paraId="62168C82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B657D63" w14:textId="06CBABBD" w:rsidR="00A37A98" w:rsidRPr="00397E9C" w:rsidRDefault="009E6CDC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518E7B21" w14:textId="35C92C47" w:rsidR="00A37A98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7A98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нормотворческой деятельности </w:t>
            </w:r>
            <w:r w:rsidR="0058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="00A37A98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3F1DEE" w:rsidRPr="00397E9C" w14:paraId="54BB0BE6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59EF5B3B" w14:textId="50872883" w:rsidR="003F1DEE" w:rsidRPr="00397E9C" w:rsidRDefault="009E6CDC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5F6E23E4" w14:textId="16309012" w:rsidR="003F1DEE" w:rsidRPr="00397E9C" w:rsidRDefault="003F1DEE" w:rsidP="00A37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37A98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униципальные нормативные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1F63DA51" w14:textId="017F27E8" w:rsidR="003F1DEE" w:rsidRPr="00397E9C" w:rsidRDefault="009E6CD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оддерживается в актуальном состоянии. Размещаются в течение 10 дней с момента принятия (изменения).</w:t>
            </w:r>
          </w:p>
        </w:tc>
      </w:tr>
      <w:tr w:rsidR="003F1DEE" w:rsidRPr="00397E9C" w14:paraId="4F1D2B0C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6C4526B" w14:textId="280FB206" w:rsidR="003F1DEE" w:rsidRPr="00397E9C" w:rsidRDefault="009E6CDC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549AA0DF" w14:textId="3BB52668" w:rsidR="003F1DEE" w:rsidRPr="00397E9C" w:rsidRDefault="00A37A98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ексты проектов муниципальных нормативных правовых актов, внесенных в представительный орган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город Петергоф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4B1A6839" w14:textId="2BE6A755" w:rsidR="003F1DEE" w:rsidRPr="00397E9C" w:rsidRDefault="009E6CD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3 дней с момента внесения.</w:t>
            </w:r>
          </w:p>
        </w:tc>
      </w:tr>
      <w:tr w:rsidR="003F1DEE" w:rsidRPr="00397E9C" w14:paraId="67012D9D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D094B1F" w14:textId="7E6840F0" w:rsidR="003F1DEE" w:rsidRPr="00397E9C" w:rsidRDefault="009E6CDC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58939CFB" w14:textId="02EA7631" w:rsidR="003F1DEE" w:rsidRPr="00397E9C" w:rsidRDefault="00585845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закупках товаров, работ, услуг для обеспечения муниципальных нужд в соответствии с законодательством Российской Федерации </w:t>
            </w:r>
            <w:hyperlink r:id="rId9" w:tgtFrame="_blank" w:history="1">
              <w:r w:rsidR="003F1DEE" w:rsidRPr="00397E9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31FA3648" w14:textId="199EC923" w:rsidR="003F1DEE" w:rsidRPr="00397E9C" w:rsidRDefault="009E6CD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оддерживается в актуальном состоянии.</w:t>
            </w:r>
          </w:p>
        </w:tc>
      </w:tr>
      <w:tr w:rsidR="003F1DEE" w:rsidRPr="00397E9C" w14:paraId="5663F483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333FC87C" w14:textId="508F8650" w:rsidR="003F1DEE" w:rsidRPr="00397E9C" w:rsidRDefault="009E6CDC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30FB1ED4" w14:textId="6914C023" w:rsidR="003F1DEE" w:rsidRPr="00397E9C" w:rsidRDefault="00A37A98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административных регламентах и стандартах муниципальных услуг.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2CDA866E" w14:textId="6A860966" w:rsidR="003F1DEE" w:rsidRPr="00397E9C" w:rsidRDefault="009E6CD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оддерживается в актуальном состоянии. 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зменения размещаются не позднее 10 дней с момента их внесения.</w:t>
            </w:r>
          </w:p>
        </w:tc>
      </w:tr>
      <w:tr w:rsidR="003F1DEE" w:rsidRPr="00397E9C" w14:paraId="357744C9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53A83B87" w14:textId="24316611" w:rsidR="003F1DEE" w:rsidRPr="00397E9C" w:rsidRDefault="009E6CDC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78008022" w14:textId="25208603" w:rsidR="003F1DEE" w:rsidRPr="00397E9C" w:rsidRDefault="00A37A98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46408D3D" w14:textId="1F0835B6" w:rsidR="003F1DEE" w:rsidRPr="00397E9C" w:rsidRDefault="009E6CD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оддерживается в актуальном состоянии. 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зменения размещаются не позднее 10 дней с момента их внесения.</w:t>
            </w:r>
          </w:p>
        </w:tc>
      </w:tr>
      <w:tr w:rsidR="003F1DEE" w:rsidRPr="00397E9C" w14:paraId="61640197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3B96B4E0" w14:textId="10F4D384" w:rsidR="003F1DEE" w:rsidRPr="00397E9C" w:rsidRDefault="009E6CDC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1FA5D7C2" w14:textId="45FB9E52" w:rsidR="003F1DEE" w:rsidRPr="00397E9C" w:rsidRDefault="009E6CD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порядке обжалования нормативных правовых актов и иных решений, принятых органами местного самоуправления.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3852F3E9" w14:textId="77777777" w:rsidR="003F1DEE" w:rsidRPr="00397E9C" w:rsidRDefault="003F1DE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</w:t>
            </w:r>
          </w:p>
        </w:tc>
      </w:tr>
      <w:tr w:rsidR="003F1DEE" w:rsidRPr="00397E9C" w14:paraId="4631863A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549DF6CA" w14:textId="3444940C" w:rsidR="003F1DEE" w:rsidRPr="00397E9C" w:rsidRDefault="00610548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4B1183AA" w14:textId="5947452D" w:rsidR="003F1DEE" w:rsidRPr="00397E9C" w:rsidRDefault="009E6CD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нформация об участии </w:t>
            </w:r>
            <w:r w:rsidR="0058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целевых и иных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программах, международном сотрудничестве, а также о мероприятиях, проводимых 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органом местного самоуправления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образования, в том числе сведения об официальных визитах и о рабочих поездках 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руководителей органа местного самоуправления 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Петергоф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79F4FA41" w14:textId="77777777" w:rsidR="003F1DEE" w:rsidRPr="00397E9C" w:rsidRDefault="003F1DE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Изменения размещаются не позднее 10 дней с момента их внесения.</w:t>
            </w:r>
          </w:p>
        </w:tc>
      </w:tr>
      <w:tr w:rsidR="00610548" w:rsidRPr="00397E9C" w14:paraId="59037E9C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16822B1E" w14:textId="0ABA0F0B" w:rsidR="00610548" w:rsidRPr="00397E9C" w:rsidRDefault="00610548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1ABCD74C" w14:textId="53CFE19A" w:rsidR="00610548" w:rsidRPr="00397E9C" w:rsidRDefault="00610548" w:rsidP="00397E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информацию, подлежащую доведению </w:t>
            </w:r>
            <w:r w:rsidR="0058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администрацией</w:t>
            </w:r>
            <w:r w:rsidR="00585845" w:rsidRPr="0039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E9C">
              <w:rPr>
                <w:rFonts w:ascii="Times New Roman" w:hAnsi="Times New Roman" w:cs="Times New Roman"/>
                <w:sz w:val="24"/>
                <w:szCs w:val="24"/>
              </w:rPr>
              <w:t>до сведения граждан и организаций в соответствии с федеральными законами, законами субъектов Российской Федерации;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599C3754" w14:textId="193734F2" w:rsidR="00610548" w:rsidRPr="00397E9C" w:rsidRDefault="00610548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3F1DEE" w:rsidRPr="00397E9C" w14:paraId="60A0DB7A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3FF5CC9F" w14:textId="0160279F" w:rsidR="003F1DEE" w:rsidRPr="00397E9C" w:rsidRDefault="00610548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53B7B332" w14:textId="2A8731FE" w:rsidR="003F1DEE" w:rsidRPr="00397E9C" w:rsidRDefault="00585845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нформация о результатах проверок,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администрацией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подведомственными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в пределах их полномочий, а также о результатах проверок, проведенных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администрации </w:t>
            </w:r>
            <w:r w:rsidR="003F1DEE"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подведомственных ей организациях.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49627149" w14:textId="7C3CBBDA" w:rsidR="003F1DEE" w:rsidRPr="00397E9C" w:rsidRDefault="003F1DE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 момента окончания проверки</w:t>
            </w:r>
          </w:p>
        </w:tc>
      </w:tr>
      <w:tr w:rsidR="003F1DEE" w:rsidRPr="00397E9C" w14:paraId="3AEB4508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1610CEFC" w14:textId="32B3FD60" w:rsidR="003F1DEE" w:rsidRPr="00397E9C" w:rsidRDefault="00610548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67CA8B8C" w14:textId="1E5EC15F" w:rsidR="003F1DEE" w:rsidRPr="00397E9C" w:rsidRDefault="003F1DE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и (или) видеозаписи официальных выступлений и заявлений руководителей и заместителей руководителей </w:t>
            </w:r>
            <w:r w:rsidR="005858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местной администрации</w:t>
            </w: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60586A1A" w14:textId="59BB29BA" w:rsidR="003F1DEE" w:rsidRPr="00397E9C" w:rsidRDefault="003F1DE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 момента выступления</w:t>
            </w:r>
          </w:p>
        </w:tc>
      </w:tr>
      <w:tr w:rsidR="00610548" w:rsidRPr="00397E9C" w14:paraId="1161BE9C" w14:textId="77777777" w:rsidTr="0046354F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7C9B4609" w14:textId="238EF65B" w:rsidR="00610548" w:rsidRPr="00397E9C" w:rsidRDefault="00610548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3FC205B5" w14:textId="4B6574FC" w:rsidR="00610548" w:rsidRPr="00397E9C" w:rsidRDefault="00610548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информация о деятельности местной  администрации, в том числе:</w:t>
            </w:r>
          </w:p>
        </w:tc>
      </w:tr>
      <w:tr w:rsidR="00397E9C" w:rsidRPr="00397E9C" w14:paraId="50DEFD1F" w14:textId="77777777" w:rsidTr="0061296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6EC418B9" w14:textId="46A1D791" w:rsidR="00397E9C" w:rsidRPr="00397E9C" w:rsidRDefault="00397E9C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27D9343E" w14:textId="77777777" w:rsidR="00397E9C" w:rsidRPr="00397E9C" w:rsidRDefault="00397E9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статистические данные и показатели, характеризующие состояние и динамику развития экономической, социальной сфер жизнедеятельности;</w:t>
            </w:r>
          </w:p>
          <w:p w14:paraId="52B5EAB1" w14:textId="77777777" w:rsidR="00397E9C" w:rsidRPr="00397E9C" w:rsidRDefault="00397E9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использовании местной администрацией и подведомственными ей организациями выделяемых бюджетных средств;</w:t>
            </w:r>
          </w:p>
          <w:p w14:paraId="27F95CAC" w14:textId="105939B9" w:rsidR="00397E9C" w:rsidRPr="00397E9C" w:rsidRDefault="00397E9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2464FA31" w14:textId="3B8ADFDE" w:rsidR="00397E9C" w:rsidRPr="00397E9C" w:rsidRDefault="00397E9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Изменения и дополнения размещаются не позднее 10 дней с момента их внесения</w:t>
            </w:r>
          </w:p>
        </w:tc>
      </w:tr>
      <w:tr w:rsidR="00397E9C" w:rsidRPr="00397E9C" w14:paraId="4E8E337F" w14:textId="77777777" w:rsidTr="0061296D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13245A5B" w14:textId="6D5E8D58" w:rsidR="00397E9C" w:rsidRPr="00397E9C" w:rsidRDefault="00397E9C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74AB0310" w14:textId="4A081B3D" w:rsidR="00397E9C" w:rsidRPr="00397E9C" w:rsidRDefault="00397E9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5FA16AE1" w14:textId="77777777" w:rsidR="00397E9C" w:rsidRPr="00397E9C" w:rsidRDefault="00397E9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1C3" w:rsidRPr="00397E9C" w14:paraId="7BD8EB53" w14:textId="77777777" w:rsidTr="005657F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557C03A5" w14:textId="6F4F4441" w:rsidR="001A21C3" w:rsidRPr="00397E9C" w:rsidRDefault="001A21C3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75132E02" w14:textId="7B539C0C" w:rsidR="001A21C3" w:rsidRPr="00397E9C" w:rsidRDefault="001A21C3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кадровом обеспечении местной администрации, в том числе:</w:t>
            </w:r>
          </w:p>
        </w:tc>
      </w:tr>
      <w:tr w:rsidR="00D2135E" w:rsidRPr="00397E9C" w14:paraId="14F2010B" w14:textId="77777777" w:rsidTr="008E501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15A16781" w14:textId="6B0644DA" w:rsidR="00D2135E" w:rsidRPr="00397E9C" w:rsidRDefault="00D2135E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6553A1C0" w14:textId="2D8EE0CF" w:rsidR="00D2135E" w:rsidRPr="00397E9C" w:rsidRDefault="00D2135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службу;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54712DAC" w14:textId="77777777" w:rsidR="00D2135E" w:rsidRPr="00397E9C" w:rsidRDefault="00D2135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Изменения и дополнения размещаются не позднее 5 дней с момента их внесения.</w:t>
            </w:r>
          </w:p>
        </w:tc>
      </w:tr>
      <w:tr w:rsidR="00D2135E" w:rsidRPr="00397E9C" w14:paraId="4C604871" w14:textId="77777777" w:rsidTr="008E501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4F7DBDCC" w14:textId="5268B0DC" w:rsidR="00D2135E" w:rsidRPr="00397E9C" w:rsidRDefault="00D2135E" w:rsidP="001A21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</w:tcPr>
          <w:p w14:paraId="25E70B82" w14:textId="434DAFE2" w:rsidR="00D2135E" w:rsidRPr="00397E9C" w:rsidRDefault="00D2135E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 должностях муниципальной службы, имеющихся в администрации;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BB1503F" w14:textId="77777777" w:rsidR="00D2135E" w:rsidRPr="00397E9C" w:rsidRDefault="00D2135E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35E" w:rsidRPr="00397E9C" w14:paraId="600F5B46" w14:textId="77777777" w:rsidTr="008E501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11C1AAD8" w14:textId="147BD38C" w:rsidR="00D2135E" w:rsidRPr="00397E9C" w:rsidRDefault="00D2135E" w:rsidP="001A21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  <w:p w14:paraId="2384E37A" w14:textId="482D6D29" w:rsidR="00D2135E" w:rsidRPr="00397E9C" w:rsidRDefault="00D2135E" w:rsidP="001A21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</w:tcPr>
          <w:p w14:paraId="3C1785D4" w14:textId="00AD2742" w:rsidR="00D2135E" w:rsidRPr="00397E9C" w:rsidRDefault="00D2135E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квалификационные требования к кандидатам на замещение вакантных должностей муниципальной службы;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6D75ECEE" w14:textId="77777777" w:rsidR="00D2135E" w:rsidRPr="00397E9C" w:rsidRDefault="00D2135E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35E" w:rsidRPr="00397E9C" w14:paraId="08DACE60" w14:textId="77777777" w:rsidTr="008E501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44187D6E" w14:textId="69C325A2" w:rsidR="00D2135E" w:rsidRPr="00397E9C" w:rsidRDefault="00D2135E" w:rsidP="001A21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</w:tcPr>
          <w:p w14:paraId="4E7C6426" w14:textId="27EA7C4C" w:rsidR="00D2135E" w:rsidRPr="00397E9C" w:rsidRDefault="00D2135E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службы;</w:t>
            </w:r>
          </w:p>
          <w:p w14:paraId="7A90D0EE" w14:textId="335816AD" w:rsidR="00D2135E" w:rsidRPr="00397E9C" w:rsidRDefault="00D2135E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0AC30DA" w14:textId="77777777" w:rsidR="00D2135E" w:rsidRPr="00397E9C" w:rsidRDefault="00D2135E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35E" w:rsidRPr="00397E9C" w14:paraId="1FA870F1" w14:textId="77777777" w:rsidTr="008E5014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6A604767" w14:textId="55D5BDF0" w:rsidR="00D2135E" w:rsidRPr="00397E9C" w:rsidRDefault="00D2135E" w:rsidP="001A21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</w:tcPr>
          <w:p w14:paraId="05E76872" w14:textId="77777777" w:rsidR="00D2135E" w:rsidRPr="00397E9C" w:rsidRDefault="00D2135E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 должностей в администрации</w:t>
            </w:r>
          </w:p>
          <w:p w14:paraId="0AA02CC3" w14:textId="3FE9C2EA" w:rsidR="00397E9C" w:rsidRPr="00397E9C" w:rsidRDefault="00397E9C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3DE1EF5C" w14:textId="77777777" w:rsidR="00D2135E" w:rsidRPr="00397E9C" w:rsidRDefault="00D2135E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35E" w:rsidRPr="00397E9C" w14:paraId="7ECD919A" w14:textId="77777777" w:rsidTr="00B91A58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61AFF666" w14:textId="56CD0734" w:rsidR="00D2135E" w:rsidRPr="00397E9C" w:rsidRDefault="00D2135E" w:rsidP="001A21C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</w:tcPr>
          <w:p w14:paraId="4A501F4C" w14:textId="465C77D5" w:rsidR="00D2135E" w:rsidRPr="00397E9C" w:rsidRDefault="00D2135E" w:rsidP="001A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работе местной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397E9C" w:rsidRPr="00397E9C" w14:paraId="3B882F84" w14:textId="77777777" w:rsidTr="0036148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31EC981" w14:textId="53080354" w:rsidR="00397E9C" w:rsidRPr="00397E9C" w:rsidRDefault="00397E9C" w:rsidP="00A37A9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00CD371C" w14:textId="5D5333A6" w:rsidR="00397E9C" w:rsidRPr="00397E9C" w:rsidRDefault="00397E9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14:paraId="71C6969D" w14:textId="6DF1E3CE" w:rsidR="00397E9C" w:rsidRPr="00397E9C" w:rsidRDefault="00397E9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6A8CEDB5" w14:textId="09D7EC24" w:rsidR="00397E9C" w:rsidRPr="00397E9C" w:rsidRDefault="00397E9C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Поддерживается в актуальном состоянии</w:t>
            </w:r>
          </w:p>
        </w:tc>
      </w:tr>
      <w:tr w:rsidR="00397E9C" w:rsidRPr="00397E9C" w14:paraId="2D6E7E33" w14:textId="77777777" w:rsidTr="0036148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030134B0" w14:textId="17B8B226" w:rsidR="00397E9C" w:rsidRPr="00397E9C" w:rsidRDefault="00397E9C" w:rsidP="00D213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</w:tcPr>
          <w:p w14:paraId="604EFB75" w14:textId="35BA55AB" w:rsidR="00397E9C" w:rsidRPr="00397E9C" w:rsidRDefault="00397E9C" w:rsidP="00D2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 и отчество должностных лиц местной администрации, к полномочиям которых отнесены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5111A833" w14:textId="77777777" w:rsidR="00397E9C" w:rsidRPr="00397E9C" w:rsidRDefault="00397E9C" w:rsidP="00D2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E9C" w:rsidRPr="00397E9C" w14:paraId="11C9CDA3" w14:textId="77777777" w:rsidTr="0036148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636F9E4D" w14:textId="77777777" w:rsidR="00397E9C" w:rsidRPr="00397E9C" w:rsidRDefault="00397E9C" w:rsidP="00D213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</w:tcPr>
          <w:p w14:paraId="4C18DCB1" w14:textId="48755C9C" w:rsidR="00397E9C" w:rsidRPr="00397E9C" w:rsidRDefault="00397E9C" w:rsidP="00D2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номер телефона, по которому можно получить информацию справочного характера;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70D761A4" w14:textId="77777777" w:rsidR="00397E9C" w:rsidRPr="00397E9C" w:rsidRDefault="00397E9C" w:rsidP="00D2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E9C" w:rsidRPr="00397E9C" w14:paraId="56FB69E5" w14:textId="77777777" w:rsidTr="00361486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7B4F0DA6" w14:textId="057DFF3D" w:rsidR="00397E9C" w:rsidRPr="00397E9C" w:rsidRDefault="00397E9C" w:rsidP="00D213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</w:tcPr>
          <w:p w14:paraId="22CB92B1" w14:textId="00A17D22" w:rsidR="00397E9C" w:rsidRPr="00397E9C" w:rsidRDefault="00397E9C" w:rsidP="00D2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C">
              <w:rPr>
                <w:rFonts w:ascii="Times New Roman" w:hAnsi="Times New Roman" w:cs="Times New Roman"/>
                <w:sz w:val="24"/>
                <w:szCs w:val="24"/>
              </w:rPr>
              <w:t xml:space="preserve">обзоры обращений лиц, указанных в </w:t>
            </w:r>
            <w:hyperlink r:id="rId10" w:history="1">
              <w:r w:rsidRPr="00397E9C">
                <w:rPr>
                  <w:rFonts w:ascii="Times New Roman" w:hAnsi="Times New Roman" w:cs="Times New Roman"/>
                  <w:sz w:val="24"/>
                  <w:szCs w:val="24"/>
                </w:rPr>
                <w:t>подпункте 9.1.</w:t>
              </w:r>
            </w:hyperlink>
            <w:r w:rsidRPr="00397E9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8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76C74DAA" w14:textId="77777777" w:rsidR="00397E9C" w:rsidRPr="00397E9C" w:rsidRDefault="00397E9C" w:rsidP="00D21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1DEE" w:rsidRPr="00397E9C" w14:paraId="576E4118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7293B0F8" w14:textId="20CAE106" w:rsidR="003F1DEE" w:rsidRPr="00397E9C" w:rsidRDefault="00D2135E" w:rsidP="00D2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26F90804" w14:textId="77777777" w:rsidR="003F1DEE" w:rsidRPr="00397E9C" w:rsidRDefault="003F1DE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подлежащая доведению до сведения граждан и организаций в соответствии с федеральными законами, законами Санкт-Петербурга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  <w:hideMark/>
          </w:tcPr>
          <w:p w14:paraId="3AB546EA" w14:textId="4688D172" w:rsidR="003F1DEE" w:rsidRPr="00397E9C" w:rsidRDefault="003F1DE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D2135E" w:rsidRPr="00397E9C" w14:paraId="575E430F" w14:textId="77777777" w:rsidTr="00D9147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75F8EDA5" w14:textId="29186EC5" w:rsidR="00D2135E" w:rsidRPr="00397E9C" w:rsidRDefault="00D2135E" w:rsidP="00D2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49D6FABF" w14:textId="6418942F" w:rsidR="00D2135E" w:rsidRPr="00397E9C" w:rsidRDefault="00D2135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Информация, размещаемая </w:t>
            </w:r>
            <w:r w:rsidR="0058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администрацией</w:t>
            </w:r>
            <w:r w:rsidRPr="0039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подведомственными организациями на официальных страницах, содержит:</w:t>
            </w:r>
          </w:p>
        </w:tc>
      </w:tr>
      <w:tr w:rsidR="00D2135E" w:rsidRPr="00397E9C" w14:paraId="0F369E8C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06585BD5" w14:textId="6511EB27" w:rsidR="00D2135E" w:rsidRPr="00397E9C" w:rsidRDefault="00D2135E" w:rsidP="00D2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06C7B4E7" w14:textId="04E715DF" w:rsidR="00D2135E" w:rsidRPr="00397E9C" w:rsidRDefault="00D2135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информацию об </w:t>
            </w:r>
            <w:r w:rsidR="0058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  <w:r w:rsidRPr="0039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подведомственной организации и их деятельности, в том числе наименование </w:t>
            </w:r>
            <w:r w:rsidR="0058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  <w:r w:rsidRPr="0039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подведомственной организации, почтовый адрес, адрес электронной почты, номера телефонов справочных служб, информацию об официальном сайте официальном сайте </w:t>
            </w:r>
            <w:r w:rsidR="005858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  <w:r w:rsidRPr="00397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официальном сайте подведомственной организации (при наличии).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3673B013" w14:textId="6FD35A54" w:rsidR="00D2135E" w:rsidRPr="00397E9C" w:rsidRDefault="00D2135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состоянии. Изменения размещаются не позднее 15 дней с момента их внесения.</w:t>
            </w:r>
          </w:p>
        </w:tc>
      </w:tr>
      <w:tr w:rsidR="00D2135E" w:rsidRPr="00397E9C" w14:paraId="19CA3CAF" w14:textId="77777777" w:rsidTr="009E6CDC"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286745EC" w14:textId="3BCF8E00" w:rsidR="00D2135E" w:rsidRPr="00397E9C" w:rsidRDefault="00D2135E" w:rsidP="00D21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131CBD3E" w14:textId="287BADA4" w:rsidR="00D2135E" w:rsidRPr="00397E9C" w:rsidRDefault="00D2135E" w:rsidP="00D213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9C">
              <w:rPr>
                <w:rFonts w:ascii="Times New Roman" w:hAnsi="Times New Roman" w:cs="Times New Roman"/>
                <w:sz w:val="24"/>
                <w:szCs w:val="24"/>
              </w:rPr>
              <w:t xml:space="preserve">иную информацию, в том числе о деятельности </w:t>
            </w:r>
            <w:r w:rsidR="00585845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</w:t>
            </w:r>
            <w:r w:rsidRPr="00397E9C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организаций с учетом требований настоящего Федерального закона.</w:t>
            </w:r>
          </w:p>
          <w:p w14:paraId="1CF24641" w14:textId="77777777" w:rsidR="00D2135E" w:rsidRPr="00397E9C" w:rsidRDefault="00D2135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7" w:type="dxa"/>
              <w:left w:w="51" w:type="dxa"/>
              <w:bottom w:w="17" w:type="dxa"/>
              <w:right w:w="51" w:type="dxa"/>
            </w:tcMar>
            <w:vAlign w:val="center"/>
          </w:tcPr>
          <w:p w14:paraId="157DE516" w14:textId="77777777" w:rsidR="00D2135E" w:rsidRPr="00397E9C" w:rsidRDefault="00D2135E" w:rsidP="00ED1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BC41780" w14:textId="77777777" w:rsidR="003F1DEE" w:rsidRPr="001C3930" w:rsidRDefault="003F1DEE" w:rsidP="003F1D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CC664E9" w14:textId="77777777" w:rsidR="003F1DEE" w:rsidRPr="001C3930" w:rsidRDefault="003F1DEE" w:rsidP="003F1DEE">
      <w:pPr>
        <w:rPr>
          <w:rFonts w:ascii="Times New Roman" w:hAnsi="Times New Roman" w:cs="Times New Roman"/>
          <w:sz w:val="24"/>
          <w:szCs w:val="24"/>
        </w:rPr>
      </w:pPr>
    </w:p>
    <w:p w14:paraId="20E6D7FB" w14:textId="77777777" w:rsidR="001B7436" w:rsidRDefault="001B7436"/>
    <w:sectPr w:rsidR="001B7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6564"/>
    <w:multiLevelType w:val="hybridMultilevel"/>
    <w:tmpl w:val="FF88C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F3DA8"/>
    <w:multiLevelType w:val="hybridMultilevel"/>
    <w:tmpl w:val="32AEA0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687834">
    <w:abstractNumId w:val="1"/>
  </w:num>
  <w:num w:numId="2" w16cid:durableId="2072805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00"/>
    <w:rsid w:val="001A21C3"/>
    <w:rsid w:val="001B7436"/>
    <w:rsid w:val="00207110"/>
    <w:rsid w:val="00397E9C"/>
    <w:rsid w:val="003F1DEE"/>
    <w:rsid w:val="00585845"/>
    <w:rsid w:val="00610548"/>
    <w:rsid w:val="00877231"/>
    <w:rsid w:val="009D1310"/>
    <w:rsid w:val="009E6CDC"/>
    <w:rsid w:val="00A37A98"/>
    <w:rsid w:val="00BA4D48"/>
    <w:rsid w:val="00D2135E"/>
    <w:rsid w:val="00DB1AF8"/>
    <w:rsid w:val="00E3674F"/>
    <w:rsid w:val="00F7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F10F"/>
  <w15:chartTrackingRefBased/>
  <w15:docId w15:val="{C9E0F2D1-BDD9-4F3F-9747-58458E621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DE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3F1DE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DEE"/>
    <w:rPr>
      <w:rFonts w:ascii="Arial" w:eastAsia="Times New Roman" w:hAnsi="Arial" w:cs="Arial"/>
      <w:b/>
      <w:bCs/>
      <w:kern w:val="32"/>
      <w:sz w:val="32"/>
      <w:szCs w:val="32"/>
      <w:lang w:val="x-none" w:eastAsia="ru-RU"/>
    </w:rPr>
  </w:style>
  <w:style w:type="paragraph" w:customStyle="1" w:styleId="11">
    <w:name w:val="Без интервала1"/>
    <w:rsid w:val="003F1D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3F1DEE"/>
  </w:style>
  <w:style w:type="paragraph" w:styleId="a3">
    <w:name w:val="List Paragraph"/>
    <w:basedOn w:val="a"/>
    <w:uiPriority w:val="34"/>
    <w:qFormat/>
    <w:rsid w:val="003F1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9FA7CCE-9195-4BCF-BA9F-DBCB945F61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EDB8D87-FB71-47D6-A08B-7000CAA8861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756B90CDEC0DF6B1E0072277007C8C0562C3694861DE33F4800D12CD562EFA92362C013D9835C0A434A8831A4958006E80EE22B236701823m8s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E3582471-B8B8-4D69-B4C4-3DF3F904E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2810</Words>
  <Characters>16021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2022-12-27T07:32:00Z</dcterms:created>
  <dcterms:modified xsi:type="dcterms:W3CDTF">2022-12-27T11:30:00Z</dcterms:modified>
</cp:coreProperties>
</file>